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0C" w:rsidRPr="00D2700C" w:rsidRDefault="00D2700C" w:rsidP="0004564F">
      <w:pPr>
        <w:jc w:val="center"/>
        <w:rPr>
          <w:b/>
          <w:sz w:val="20"/>
        </w:rPr>
      </w:pPr>
    </w:p>
    <w:p w:rsidR="0004564F" w:rsidRPr="0004564F" w:rsidRDefault="0004564F" w:rsidP="0004564F">
      <w:pPr>
        <w:jc w:val="center"/>
        <w:rPr>
          <w:b/>
          <w:sz w:val="36"/>
        </w:rPr>
      </w:pPr>
      <w:r w:rsidRPr="0004564F">
        <w:rPr>
          <w:b/>
          <w:sz w:val="36"/>
        </w:rPr>
        <w:t>Range of Tolerance</w:t>
      </w:r>
    </w:p>
    <w:p w:rsidR="0004564F" w:rsidRDefault="0004564F" w:rsidP="0004564F">
      <w:pPr>
        <w:jc w:val="center"/>
        <w:rPr>
          <w:sz w:val="28"/>
        </w:rPr>
      </w:pPr>
      <w:r w:rsidRPr="0004564F">
        <w:rPr>
          <w:sz w:val="28"/>
        </w:rPr>
        <w:t>Graphing Activity</w:t>
      </w:r>
    </w:p>
    <w:p w:rsidR="0004564F" w:rsidRPr="0004564F" w:rsidRDefault="0004564F" w:rsidP="0004564F">
      <w:pPr>
        <w:jc w:val="center"/>
        <w:rPr>
          <w:sz w:val="28"/>
        </w:rPr>
      </w:pPr>
    </w:p>
    <w:p w:rsidR="0057349C" w:rsidRDefault="0057349C" w:rsidP="0004564F">
      <w:pPr>
        <w:rPr>
          <w:bCs/>
          <w:color w:val="000000"/>
        </w:rPr>
      </w:pPr>
      <w:r>
        <w:rPr>
          <w:bCs/>
          <w:color w:val="000000"/>
        </w:rPr>
        <w:t>Steelhead trout, otherwise known as rainbow trout, have seen a population decline in the Western United States over the last several decades.  There are a wide variety of conditions that are threatening the population, including pollution, climate change, and invasive species.  This activity will look at the effects of varying two specific abiotic factors on a controlled population of trout.</w:t>
      </w:r>
    </w:p>
    <w:p w:rsidR="0057349C" w:rsidRDefault="0057349C" w:rsidP="0004564F">
      <w:pPr>
        <w:rPr>
          <w:bCs/>
          <w:color w:val="000000"/>
        </w:rPr>
      </w:pPr>
    </w:p>
    <w:p w:rsidR="0004564F" w:rsidRPr="0004564F" w:rsidRDefault="0004564F" w:rsidP="0004564F">
      <w:pPr>
        <w:rPr>
          <w:bCs/>
          <w:color w:val="000000"/>
        </w:rPr>
      </w:pPr>
      <w:r w:rsidRPr="0004564F">
        <w:rPr>
          <w:bCs/>
          <w:color w:val="000000"/>
        </w:rPr>
        <w:t xml:space="preserve">Graph the range of tolerance data below for </w:t>
      </w:r>
      <w:r w:rsidR="00AD212E">
        <w:rPr>
          <w:bCs/>
          <w:color w:val="000000"/>
        </w:rPr>
        <w:t>steelhead trout</w:t>
      </w:r>
      <w:r w:rsidRPr="0004564F">
        <w:rPr>
          <w:bCs/>
          <w:color w:val="000000"/>
        </w:rPr>
        <w:t xml:space="preserve">.  </w:t>
      </w:r>
      <w:r w:rsidR="0057349C">
        <w:rPr>
          <w:bCs/>
          <w:color w:val="000000"/>
        </w:rPr>
        <w:t xml:space="preserve">Each graph should be completed separately.  Water temperature and dissolved oxygen are independent variables, and should be graphed on the x-axis.  The number of fish, a dependent variable, should be on the y-axis.  </w:t>
      </w:r>
    </w:p>
    <w:p w:rsidR="0004564F" w:rsidRPr="0004564F" w:rsidRDefault="0004564F" w:rsidP="0004564F">
      <w:pPr>
        <w:rPr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55D7" w:rsidTr="002F55D7">
        <w:tc>
          <w:tcPr>
            <w:tcW w:w="4788" w:type="dxa"/>
          </w:tcPr>
          <w:p w:rsidR="002F55D7" w:rsidRDefault="002F55D7" w:rsidP="0004564F">
            <w:pPr>
              <w:rPr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2F55D7" w:rsidTr="00CB32DB">
              <w:trPr>
                <w:trHeight w:val="253"/>
              </w:trPr>
              <w:tc>
                <w:tcPr>
                  <w:tcW w:w="1435" w:type="dxa"/>
                  <w:shd w:val="pct10" w:color="auto" w:fill="auto"/>
                </w:tcPr>
                <w:p w:rsidR="002F55D7" w:rsidRDefault="002F55D7" w:rsidP="00CB32DB">
                  <w:pPr>
                    <w:rPr>
                      <w:rFonts w:ascii="OfficinaSans-Bold" w:hAnsi="OfficinaSans-Bold" w:cs="OfficinaSans-Bold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/>
                      <w:bCs/>
                      <w:color w:val="000000"/>
                      <w:sz w:val="23"/>
                      <w:szCs w:val="23"/>
                    </w:rPr>
                    <w:t>Water Temp</w:t>
                  </w:r>
                  <w:r w:rsidR="00CB32DB">
                    <w:rPr>
                      <w:rFonts w:ascii="OfficinaSans-Bold" w:hAnsi="OfficinaSans-Bold" w:cs="OfficinaSans-Bold"/>
                      <w:b/>
                      <w:bCs/>
                      <w:color w:val="000000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OfficinaSans-Bold" w:hAnsi="OfficinaSans-Bold" w:cs="OfficinaSans-Bold"/>
                      <w:b/>
                      <w:bCs/>
                      <w:color w:val="000000"/>
                      <w:sz w:val="23"/>
                      <w:szCs w:val="23"/>
                    </w:rPr>
                    <w:t xml:space="preserve"> (°C)</w:t>
                  </w:r>
                </w:p>
              </w:tc>
              <w:tc>
                <w:tcPr>
                  <w:tcW w:w="2070" w:type="dxa"/>
                  <w:shd w:val="pct10" w:color="auto" w:fill="auto"/>
                </w:tcPr>
                <w:p w:rsidR="002F55D7" w:rsidRDefault="00CB32DB" w:rsidP="00B76BC0">
                  <w:pPr>
                    <w:rPr>
                      <w:rFonts w:ascii="OfficinaSans-Bold" w:hAnsi="OfficinaSans-Bold" w:cs="OfficinaSans-Bold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20FF5">
                    <w:rPr>
                      <w:rFonts w:ascii="OfficinaSans-Bold" w:hAnsi="OfficinaSans-Bold" w:cs="OfficinaSans-Bold"/>
                      <w:b/>
                      <w:bCs/>
                      <w:noProof/>
                      <w:color w:val="000000"/>
                      <w:sz w:val="23"/>
                      <w:szCs w:val="23"/>
                    </w:rPr>
                    <w:drawing>
                      <wp:anchor distT="0" distB="0" distL="114300" distR="114300" simplePos="0" relativeHeight="251658240" behindDoc="0" locked="0" layoutInCell="1" allowOverlap="1" wp14:anchorId="6431172D" wp14:editId="4A52FA14">
                        <wp:simplePos x="0" y="0"/>
                        <wp:positionH relativeFrom="column">
                          <wp:posOffset>1779270</wp:posOffset>
                        </wp:positionH>
                        <wp:positionV relativeFrom="paragraph">
                          <wp:posOffset>274320</wp:posOffset>
                        </wp:positionV>
                        <wp:extent cx="4095115" cy="3371215"/>
                        <wp:effectExtent l="0" t="0" r="0" b="0"/>
                        <wp:wrapNone/>
                        <wp:docPr id="4" name="Picture 4" descr="http://btc.montana.edu/CERES/html/Wobble/images/wobblesimage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tc.montana.edu/CERES/html/Wobble/images/wobblesimage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115" cy="337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F55D7">
                    <w:rPr>
                      <w:rFonts w:ascii="OfficinaSans-Bold" w:hAnsi="OfficinaSans-Bold" w:cs="OfficinaSans-Bold"/>
                      <w:b/>
                      <w:bCs/>
                      <w:color w:val="000000"/>
                      <w:sz w:val="23"/>
                      <w:szCs w:val="23"/>
                    </w:rPr>
                    <w:t>Number of Fish Counted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 xml:space="preserve">0 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 w:rsidRPr="00420FF5"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0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:rsidR="002F55D7" w:rsidRPr="00420FF5" w:rsidRDefault="00D2700C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2F55D7" w:rsidRPr="00420FF5" w:rsidRDefault="00D2700C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5</w:t>
                  </w:r>
                </w:p>
              </w:tc>
            </w:tr>
            <w:tr w:rsidR="002F55D7" w:rsidTr="00CB32DB">
              <w:trPr>
                <w:trHeight w:val="268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</w:tr>
            <w:tr w:rsidR="002F55D7" w:rsidTr="00CB32DB">
              <w:trPr>
                <w:trHeight w:val="268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21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24</w:t>
                  </w:r>
                </w:p>
              </w:tc>
            </w:tr>
            <w:tr w:rsidR="002F55D7" w:rsidTr="00CB32DB">
              <w:trPr>
                <w:trHeight w:val="268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12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10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8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5</w:t>
                  </w:r>
                </w:p>
              </w:tc>
            </w:tr>
            <w:tr w:rsidR="002F55D7" w:rsidTr="00CB32DB">
              <w:trPr>
                <w:trHeight w:val="268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2070" w:type="dxa"/>
                </w:tcPr>
                <w:p w:rsidR="002F55D7" w:rsidRPr="00420FF5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3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</w:t>
                  </w:r>
                </w:p>
              </w:tc>
            </w:tr>
            <w:tr w:rsidR="002F55D7" w:rsidTr="00CB32DB">
              <w:trPr>
                <w:trHeight w:val="253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1</w:t>
                  </w:r>
                </w:p>
              </w:tc>
            </w:tr>
            <w:tr w:rsidR="002F55D7" w:rsidTr="00CB32DB">
              <w:trPr>
                <w:trHeight w:val="268"/>
              </w:trPr>
              <w:tc>
                <w:tcPr>
                  <w:tcW w:w="1435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070" w:type="dxa"/>
                </w:tcPr>
                <w:p w:rsidR="002F55D7" w:rsidRDefault="002F55D7" w:rsidP="00B76BC0">
                  <w:pP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OfficinaSans-Bold" w:hAnsi="OfficinaSans-Bold" w:cs="OfficinaSans-Bold"/>
                      <w:bCs/>
                      <w:color w:val="000000"/>
                      <w:sz w:val="23"/>
                      <w:szCs w:val="23"/>
                    </w:rPr>
                    <w:t>0</w:t>
                  </w:r>
                </w:p>
              </w:tc>
            </w:tr>
          </w:tbl>
          <w:p w:rsidR="002F55D7" w:rsidRDefault="002F55D7" w:rsidP="0004564F">
            <w:pPr>
              <w:rPr>
                <w:bCs/>
                <w:color w:val="000000"/>
              </w:rPr>
            </w:pPr>
          </w:p>
          <w:p w:rsidR="002F55D7" w:rsidRDefault="002F55D7" w:rsidP="0004564F">
            <w:pPr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2F55D7" w:rsidRDefault="002F55D7" w:rsidP="0004564F">
            <w:pPr>
              <w:rPr>
                <w:bCs/>
                <w:color w:val="000000"/>
              </w:rPr>
            </w:pPr>
          </w:p>
          <w:p w:rsidR="002F55D7" w:rsidRDefault="002F55D7" w:rsidP="0004564F">
            <w:pPr>
              <w:rPr>
                <w:bCs/>
                <w:color w:val="000000"/>
              </w:rPr>
            </w:pPr>
          </w:p>
        </w:tc>
      </w:tr>
    </w:tbl>
    <w:p w:rsidR="002F55D7" w:rsidRDefault="002E1964" w:rsidP="002E1964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The </w:t>
      </w:r>
      <w:r>
        <w:rPr>
          <w:b/>
          <w:bCs/>
          <w:color w:val="000000"/>
        </w:rPr>
        <w:t>optimal range</w:t>
      </w:r>
      <w:r>
        <w:rPr>
          <w:bCs/>
          <w:color w:val="000000"/>
        </w:rPr>
        <w:t xml:space="preserve"> is the amount of an abiotic factor that produces the highest possible population.  For water temperature, this would be about </w:t>
      </w:r>
      <w:r w:rsidR="00D2700C">
        <w:rPr>
          <w:bCs/>
          <w:color w:val="000000"/>
        </w:rPr>
        <w:t>6</w:t>
      </w:r>
      <w:r>
        <w:rPr>
          <w:bCs/>
          <w:color w:val="000000"/>
        </w:rPr>
        <w:t>-</w:t>
      </w:r>
      <w:r w:rsidR="00D2700C">
        <w:rPr>
          <w:bCs/>
          <w:color w:val="000000"/>
        </w:rPr>
        <w:t>10</w:t>
      </w:r>
      <w:r>
        <w:rPr>
          <w:bCs/>
          <w:color w:val="000000"/>
        </w:rPr>
        <w:t xml:space="preserve">°C.  Label this area on the graph.  </w:t>
      </w:r>
    </w:p>
    <w:p w:rsidR="00D2700C" w:rsidRDefault="00D2700C" w:rsidP="00D2700C">
      <w:pPr>
        <w:pStyle w:val="ListParagraph"/>
        <w:rPr>
          <w:bCs/>
          <w:color w:val="000000"/>
        </w:rPr>
      </w:pPr>
    </w:p>
    <w:p w:rsidR="002E1964" w:rsidRDefault="002E1964" w:rsidP="002E1964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The </w:t>
      </w:r>
      <w:r>
        <w:rPr>
          <w:b/>
          <w:bCs/>
          <w:color w:val="000000"/>
        </w:rPr>
        <w:t>zone of physiologic stress</w:t>
      </w:r>
      <w:r>
        <w:rPr>
          <w:bCs/>
          <w:color w:val="000000"/>
        </w:rPr>
        <w:t xml:space="preserve"> occurs when an abiotic factor exists at levels that are too high or low to support normal biotic potential.  This would be </w:t>
      </w:r>
      <w:r w:rsidR="00D2700C">
        <w:rPr>
          <w:bCs/>
          <w:color w:val="000000"/>
        </w:rPr>
        <w:t>3</w:t>
      </w:r>
      <w:r>
        <w:rPr>
          <w:bCs/>
          <w:color w:val="000000"/>
        </w:rPr>
        <w:t>-</w:t>
      </w:r>
      <w:r w:rsidR="00D2700C">
        <w:rPr>
          <w:bCs/>
          <w:color w:val="000000"/>
        </w:rPr>
        <w:t>5</w:t>
      </w:r>
      <w:r>
        <w:rPr>
          <w:bCs/>
          <w:color w:val="000000"/>
        </w:rPr>
        <w:t>°C</w:t>
      </w:r>
      <w:r>
        <w:rPr>
          <w:bCs/>
          <w:color w:val="000000"/>
        </w:rPr>
        <w:t xml:space="preserve"> and </w:t>
      </w:r>
      <w:r w:rsidR="00D2700C">
        <w:rPr>
          <w:bCs/>
          <w:color w:val="000000"/>
        </w:rPr>
        <w:t>11</w:t>
      </w:r>
      <w:r>
        <w:rPr>
          <w:bCs/>
          <w:color w:val="000000"/>
        </w:rPr>
        <w:t>-1</w:t>
      </w:r>
      <w:r w:rsidR="00D2700C">
        <w:rPr>
          <w:bCs/>
          <w:color w:val="000000"/>
        </w:rPr>
        <w:t>6</w:t>
      </w:r>
      <w:r>
        <w:rPr>
          <w:bCs/>
          <w:color w:val="000000"/>
        </w:rPr>
        <w:t>°C</w:t>
      </w:r>
      <w:r>
        <w:rPr>
          <w:bCs/>
          <w:color w:val="000000"/>
        </w:rPr>
        <w:t xml:space="preserve">.  </w:t>
      </w:r>
    </w:p>
    <w:p w:rsidR="00D2700C" w:rsidRPr="00D2700C" w:rsidRDefault="00D2700C" w:rsidP="00D2700C">
      <w:pPr>
        <w:rPr>
          <w:bCs/>
          <w:color w:val="000000"/>
        </w:rPr>
      </w:pPr>
    </w:p>
    <w:p w:rsidR="002E1964" w:rsidRPr="002E1964" w:rsidRDefault="002E1964" w:rsidP="002E1964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The </w:t>
      </w:r>
      <w:r>
        <w:rPr>
          <w:b/>
          <w:bCs/>
          <w:color w:val="000000"/>
        </w:rPr>
        <w:t>zone of intolerance</w:t>
      </w:r>
      <w:r>
        <w:rPr>
          <w:bCs/>
          <w:color w:val="000000"/>
        </w:rPr>
        <w:t xml:space="preserve"> occurs when </w:t>
      </w:r>
      <w:r w:rsidR="00D2700C">
        <w:rPr>
          <w:bCs/>
          <w:color w:val="000000"/>
        </w:rPr>
        <w:t>a population is absent (or in this case, nearly absent).  This occurs at either extreme of our water temperature graph, below 3</w:t>
      </w:r>
      <w:r w:rsidR="00D2700C">
        <w:rPr>
          <w:bCs/>
          <w:color w:val="000000"/>
        </w:rPr>
        <w:t>°C</w:t>
      </w:r>
      <w:r w:rsidR="00D2700C">
        <w:rPr>
          <w:bCs/>
          <w:color w:val="000000"/>
        </w:rPr>
        <w:t xml:space="preserve"> and above 16</w:t>
      </w:r>
      <w:r w:rsidR="00D2700C">
        <w:rPr>
          <w:bCs/>
          <w:color w:val="000000"/>
        </w:rPr>
        <w:t>°C</w:t>
      </w:r>
      <w:r w:rsidR="00D2700C">
        <w:rPr>
          <w:bCs/>
          <w:color w:val="000000"/>
        </w:rPr>
        <w:t>.</w:t>
      </w:r>
    </w:p>
    <w:p w:rsidR="0004564F" w:rsidRDefault="002F55D7" w:rsidP="0004564F">
      <w:pPr>
        <w:rPr>
          <w:rFonts w:ascii="OfficinaSans-Bold" w:hAnsi="OfficinaSans-Bold" w:cs="OfficinaSans-Bold"/>
          <w:b/>
          <w:bCs/>
          <w:color w:val="000000"/>
          <w:sz w:val="23"/>
          <w:szCs w:val="23"/>
        </w:rPr>
      </w:pPr>
      <w:r>
        <w:rPr>
          <w:rFonts w:ascii="OfficinaSans-Bold" w:hAnsi="OfficinaSans-Bold" w:cs="OfficinaSans-Bold"/>
          <w:b/>
          <w:bCs/>
          <w:color w:val="000000"/>
          <w:sz w:val="23"/>
          <w:szCs w:val="23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55"/>
      </w:tblGrid>
      <w:tr w:rsidR="00CB32DB" w:rsidTr="00CB32DB">
        <w:trPr>
          <w:trHeight w:val="253"/>
        </w:trPr>
        <w:tc>
          <w:tcPr>
            <w:tcW w:w="1933" w:type="dxa"/>
            <w:shd w:val="pct10" w:color="auto" w:fill="auto"/>
          </w:tcPr>
          <w:p w:rsidR="00CB32DB" w:rsidRDefault="00CB32DB" w:rsidP="00F0056A">
            <w:pPr>
              <w:rPr>
                <w:rFonts w:ascii="OfficinaSans-Bold" w:hAnsi="OfficinaSans-Bold" w:cs="OfficinaSans-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/>
                <w:bCs/>
                <w:color w:val="000000"/>
                <w:sz w:val="23"/>
                <w:szCs w:val="23"/>
              </w:rPr>
              <w:lastRenderedPageBreak/>
              <w:t>Dissolved Oxygen (mg/L)</w:t>
            </w:r>
          </w:p>
        </w:tc>
        <w:tc>
          <w:tcPr>
            <w:tcW w:w="1955" w:type="dxa"/>
            <w:shd w:val="pct10" w:color="auto" w:fill="auto"/>
          </w:tcPr>
          <w:p w:rsidR="00CB32DB" w:rsidRDefault="00CB32DB" w:rsidP="00F0056A">
            <w:pPr>
              <w:rPr>
                <w:rFonts w:ascii="OfficinaSans-Bold" w:hAnsi="OfficinaSans-Bold" w:cs="OfficinaSans-Bold"/>
                <w:b/>
                <w:bCs/>
                <w:color w:val="000000"/>
                <w:sz w:val="23"/>
                <w:szCs w:val="23"/>
              </w:rPr>
            </w:pPr>
            <w:r w:rsidRPr="00420FF5">
              <w:rPr>
                <w:rFonts w:ascii="OfficinaSans-Bold" w:hAnsi="OfficinaSans-Bold" w:cs="OfficinaSans-Bold"/>
                <w:b/>
                <w:bCs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 wp14:anchorId="337D6E8E" wp14:editId="6E071566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265430</wp:posOffset>
                  </wp:positionV>
                  <wp:extent cx="4095115" cy="3371215"/>
                  <wp:effectExtent l="0" t="0" r="0" b="0"/>
                  <wp:wrapNone/>
                  <wp:docPr id="1" name="Picture 1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337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fficinaSans-Bold" w:hAnsi="OfficinaSans-Bold" w:cs="OfficinaSans-Bold"/>
                <w:b/>
                <w:bCs/>
                <w:color w:val="000000"/>
                <w:sz w:val="23"/>
                <w:szCs w:val="23"/>
              </w:rPr>
              <w:t>Number of Fish Counted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 w:rsidRPr="00420FF5"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CB32DB" w:rsidTr="00CB32DB">
        <w:trPr>
          <w:trHeight w:val="268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CB32DB" w:rsidTr="00CB32DB">
        <w:trPr>
          <w:trHeight w:val="268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8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11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15</w:t>
            </w:r>
          </w:p>
        </w:tc>
      </w:tr>
      <w:tr w:rsidR="00CB32DB" w:rsidTr="00CB32DB">
        <w:trPr>
          <w:trHeight w:val="268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18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22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24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23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20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18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15</w:t>
            </w:r>
          </w:p>
        </w:tc>
      </w:tr>
      <w:tr w:rsidR="00CB32DB" w:rsidTr="00CB32DB">
        <w:trPr>
          <w:trHeight w:val="268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1955" w:type="dxa"/>
          </w:tcPr>
          <w:p w:rsidR="00CB32DB" w:rsidRPr="00420FF5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12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10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CB32DB" w:rsidTr="00CB32DB">
        <w:trPr>
          <w:trHeight w:val="253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CB32DB" w:rsidTr="00CB32DB">
        <w:trPr>
          <w:trHeight w:val="268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CB32DB" w:rsidTr="00CB32DB">
        <w:trPr>
          <w:trHeight w:val="268"/>
        </w:trPr>
        <w:tc>
          <w:tcPr>
            <w:tcW w:w="1933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1955" w:type="dxa"/>
          </w:tcPr>
          <w:p w:rsidR="00CB32DB" w:rsidRDefault="00CB32DB" w:rsidP="00F0056A">
            <w:pP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</w:pPr>
            <w:r>
              <w:rPr>
                <w:rFonts w:ascii="OfficinaSans-Bold" w:hAnsi="OfficinaSans-Bold" w:cs="OfficinaSans-Bold"/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04564F" w:rsidRPr="0004564F" w:rsidRDefault="0004564F" w:rsidP="0004564F"/>
    <w:p w:rsidR="0004564F" w:rsidRPr="0004564F" w:rsidRDefault="0004564F" w:rsidP="0004564F"/>
    <w:p w:rsidR="00D2700C" w:rsidRDefault="00D2700C" w:rsidP="00D2700C">
      <w:pPr>
        <w:pStyle w:val="Default"/>
        <w:rPr>
          <w:rFonts w:ascii="Arial" w:hAnsi="Arial" w:cs="Arial"/>
          <w:b/>
          <w:bCs/>
          <w:color w:val="74CBC8"/>
          <w:sz w:val="28"/>
          <w:szCs w:val="36"/>
        </w:rPr>
      </w:pPr>
      <w:r>
        <w:rPr>
          <w:rFonts w:ascii="Arial" w:hAnsi="Arial" w:cs="Arial"/>
          <w:b/>
          <w:bCs/>
          <w:color w:val="74CBC8"/>
          <w:sz w:val="28"/>
          <w:szCs w:val="36"/>
        </w:rPr>
        <w:t>Conclusion</w:t>
      </w:r>
    </w:p>
    <w:p w:rsidR="0004564F" w:rsidRDefault="0004564F" w:rsidP="0004564F"/>
    <w:p w:rsidR="009947E9" w:rsidRDefault="00D2700C" w:rsidP="00D2700C">
      <w:pPr>
        <w:pStyle w:val="ListParagraph"/>
        <w:numPr>
          <w:ilvl w:val="0"/>
          <w:numId w:val="2"/>
        </w:numPr>
      </w:pPr>
      <w:r>
        <w:t>Label the optimal range, zones of physiologic stress, and zones of intolerance on the graph above.</w:t>
      </w:r>
    </w:p>
    <w:p w:rsidR="00D2700C" w:rsidRDefault="00D2700C" w:rsidP="00D2700C">
      <w:pPr>
        <w:pStyle w:val="ListParagraph"/>
      </w:pPr>
    </w:p>
    <w:p w:rsidR="00D2700C" w:rsidRDefault="00D2700C" w:rsidP="00D2700C">
      <w:pPr>
        <w:pStyle w:val="ListParagraph"/>
      </w:pPr>
    </w:p>
    <w:p w:rsidR="00D2700C" w:rsidRDefault="00D2700C" w:rsidP="00D2700C">
      <w:pPr>
        <w:pStyle w:val="ListParagraph"/>
      </w:pPr>
      <w:bookmarkStart w:id="0" w:name="_GoBack"/>
      <w:bookmarkEnd w:id="0"/>
    </w:p>
    <w:p w:rsidR="00D2700C" w:rsidRPr="0004564F" w:rsidRDefault="00D2700C" w:rsidP="00D2700C">
      <w:pPr>
        <w:pStyle w:val="ListParagraph"/>
        <w:numPr>
          <w:ilvl w:val="0"/>
          <w:numId w:val="2"/>
        </w:numPr>
      </w:pPr>
      <w:r>
        <w:t>Biological indicator species are those whose overall health and population numbers can offer a signal of the overall health of an ecosystem.  Explain why fish, specifically steelhead trout, would be an effective indicator species.</w:t>
      </w:r>
    </w:p>
    <w:sectPr w:rsidR="00D2700C" w:rsidRPr="0004564F" w:rsidSect="00D2700C">
      <w:headerReference w:type="default" r:id="rId9"/>
      <w:headerReference w:type="first" r:id="rId10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14" w:rsidRDefault="003A6814" w:rsidP="0004564F">
      <w:r>
        <w:separator/>
      </w:r>
    </w:p>
  </w:endnote>
  <w:endnote w:type="continuationSeparator" w:id="0">
    <w:p w:rsidR="003A6814" w:rsidRDefault="003A6814" w:rsidP="0004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14" w:rsidRDefault="003A6814" w:rsidP="0004564F">
      <w:r>
        <w:separator/>
      </w:r>
    </w:p>
  </w:footnote>
  <w:footnote w:type="continuationSeparator" w:id="0">
    <w:p w:rsidR="003A6814" w:rsidRDefault="003A6814" w:rsidP="0004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C0" w:rsidRDefault="00B76BC0">
    <w:pPr>
      <w:pStyle w:val="Header"/>
    </w:pPr>
  </w:p>
  <w:p w:rsidR="00B76BC0" w:rsidRDefault="00B76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DB" w:rsidRDefault="00CB32DB">
    <w:pPr>
      <w:pStyle w:val="Header"/>
    </w:pPr>
    <w:r>
      <w:t>Name: ______________________ Period: ___________________ 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79"/>
    <w:multiLevelType w:val="hybridMultilevel"/>
    <w:tmpl w:val="A36E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6A5A"/>
    <w:multiLevelType w:val="hybridMultilevel"/>
    <w:tmpl w:val="8D4A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64F"/>
    <w:rsid w:val="0004564F"/>
    <w:rsid w:val="002E1964"/>
    <w:rsid w:val="002F55D7"/>
    <w:rsid w:val="003A6814"/>
    <w:rsid w:val="0057349C"/>
    <w:rsid w:val="005F1056"/>
    <w:rsid w:val="00747B96"/>
    <w:rsid w:val="009947E9"/>
    <w:rsid w:val="009B0882"/>
    <w:rsid w:val="00A53370"/>
    <w:rsid w:val="00AD212E"/>
    <w:rsid w:val="00B647F6"/>
    <w:rsid w:val="00B76BC0"/>
    <w:rsid w:val="00C438E5"/>
    <w:rsid w:val="00CB32DB"/>
    <w:rsid w:val="00D2700C"/>
    <w:rsid w:val="00E40A08"/>
    <w:rsid w:val="00E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4F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64F"/>
    <w:pPr>
      <w:tabs>
        <w:tab w:val="center" w:pos="4680"/>
        <w:tab w:val="right" w:pos="9360"/>
      </w:tabs>
    </w:pPr>
    <w:rPr>
      <w:rFonts w:ascii="Arial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564F"/>
  </w:style>
  <w:style w:type="paragraph" w:styleId="Footer">
    <w:name w:val="footer"/>
    <w:basedOn w:val="Normal"/>
    <w:link w:val="FooterChar"/>
    <w:uiPriority w:val="99"/>
    <w:unhideWhenUsed/>
    <w:rsid w:val="0004564F"/>
    <w:pPr>
      <w:tabs>
        <w:tab w:val="center" w:pos="4680"/>
        <w:tab w:val="right" w:pos="9360"/>
      </w:tabs>
    </w:pPr>
    <w:rPr>
      <w:rFonts w:ascii="Arial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564F"/>
  </w:style>
  <w:style w:type="paragraph" w:styleId="BalloonText">
    <w:name w:val="Balloon Text"/>
    <w:basedOn w:val="Normal"/>
    <w:link w:val="BalloonTextChar"/>
    <w:uiPriority w:val="99"/>
    <w:semiHidden/>
    <w:unhideWhenUsed/>
    <w:rsid w:val="0004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64F"/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964"/>
    <w:pPr>
      <w:ind w:left="720"/>
      <w:contextualSpacing/>
    </w:pPr>
  </w:style>
  <w:style w:type="paragraph" w:customStyle="1" w:styleId="Default">
    <w:name w:val="Default"/>
    <w:uiPriority w:val="99"/>
    <w:rsid w:val="00D2700C"/>
    <w:pPr>
      <w:widowControl w:val="0"/>
      <w:autoSpaceDE w:val="0"/>
      <w:autoSpaceDN w:val="0"/>
      <w:adjustRightInd w:val="0"/>
    </w:pPr>
    <w:rPr>
      <w:rFonts w:ascii="Futura Std" w:eastAsia="Times New Roman" w:hAnsi="Futura Std" w:cs="Futura Std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wths</cp:lastModifiedBy>
  <cp:revision>2</cp:revision>
  <dcterms:created xsi:type="dcterms:W3CDTF">2011-04-18T14:34:00Z</dcterms:created>
  <dcterms:modified xsi:type="dcterms:W3CDTF">2012-04-19T16:58:00Z</dcterms:modified>
</cp:coreProperties>
</file>